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3A" w:rsidRDefault="002E593A" w:rsidP="002E593A">
      <w:pPr>
        <w:outlineLvl w:val="0"/>
        <w:rPr>
          <w:rFonts w:ascii="GarageGothic-Bold" w:hAnsi="GarageGothic-Bold"/>
          <w:b/>
          <w:color w:val="A5A5A5" w:themeColor="accent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C6A12D0" wp14:editId="1C608703">
            <wp:simplePos x="0" y="0"/>
            <wp:positionH relativeFrom="page">
              <wp:posOffset>5486400</wp:posOffset>
            </wp:positionH>
            <wp:positionV relativeFrom="page">
              <wp:posOffset>685800</wp:posOffset>
            </wp:positionV>
            <wp:extent cx="1490345" cy="927100"/>
            <wp:effectExtent l="0" t="0" r="0" b="0"/>
            <wp:wrapTopAndBottom/>
            <wp:docPr id="2" name="Picture 6" descr="Description: Macintosh HD:Users:michael:Creative:Parachute Corporate:Graphics:Logo:New PDF:Parachute-colour-tag-ligh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Users:michael:Creative:Parachute Corporate:Graphics:Logo:New PDF:Parachute-colour-tag-ligh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93A" w:rsidRPr="002E593A" w:rsidRDefault="002E593A" w:rsidP="002E593A">
      <w:pPr>
        <w:jc w:val="center"/>
        <w:outlineLvl w:val="0"/>
        <w:rPr>
          <w:rFonts w:ascii="GarageGothic-Bold" w:hAnsi="GarageGothic-Bold"/>
          <w:b/>
          <w:color w:val="B5CF44"/>
          <w:sz w:val="40"/>
          <w:szCs w:val="40"/>
        </w:rPr>
      </w:pPr>
      <w:r w:rsidRPr="002E593A">
        <w:rPr>
          <w:rFonts w:ascii="GarageGothic-Bold" w:hAnsi="GarageGothic-Bold"/>
          <w:b/>
          <w:color w:val="B5CF44"/>
          <w:sz w:val="40"/>
          <w:szCs w:val="40"/>
        </w:rPr>
        <w:t>Pace Car Media Advisory</w:t>
      </w:r>
      <w:r w:rsidRPr="002E593A">
        <w:rPr>
          <w:rFonts w:ascii="GarageGothic-Bold" w:hAnsi="GarageGothic-Bold"/>
          <w:b/>
          <w:color w:val="B5CF44"/>
          <w:sz w:val="40"/>
          <w:szCs w:val="40"/>
        </w:rPr>
        <w:t xml:space="preserve"> Template</w:t>
      </w:r>
    </w:p>
    <w:p w:rsidR="002E593A" w:rsidRPr="00103705" w:rsidRDefault="002E593A" w:rsidP="002E593A">
      <w:pPr>
        <w:rPr>
          <w:rFonts w:ascii="GarageGothic-Bold" w:hAnsi="GarageGothic-Bold"/>
          <w:b/>
          <w:sz w:val="40"/>
          <w:szCs w:val="40"/>
        </w:rPr>
      </w:pPr>
    </w:p>
    <w:p w:rsidR="002E593A" w:rsidRPr="002E593A" w:rsidRDefault="002E593A" w:rsidP="002E593A">
      <w:pPr>
        <w:outlineLvl w:val="0"/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</w:pPr>
      <w:r w:rsidRPr="002E593A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 xml:space="preserve">Media Advisory: </w:t>
      </w:r>
      <w:r w:rsidRPr="002E593A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>[</w:t>
      </w:r>
      <w:r w:rsidRPr="002E593A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>Name of community</w:t>
      </w:r>
      <w:r w:rsidRPr="002E593A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>]</w:t>
      </w:r>
      <w:r w:rsidRPr="002E593A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 xml:space="preserve"> launches Pace Car program </w:t>
      </w:r>
      <w:r w:rsidRPr="002E593A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>[D</w:t>
      </w:r>
      <w:r w:rsidRPr="002E593A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>ate</w:t>
      </w:r>
      <w:r w:rsidRPr="002E593A">
        <w:rPr>
          <w:rFonts w:ascii="GarageGothic-Regular" w:hAnsi="GarageGothic-Regular"/>
          <w:bCs/>
          <w:color w:val="808080" w:themeColor="background1" w:themeShade="80"/>
          <w:sz w:val="40"/>
          <w:szCs w:val="40"/>
        </w:rPr>
        <w:t>]</w:t>
      </w:r>
    </w:p>
    <w:p w:rsidR="002E593A" w:rsidRDefault="002E593A" w:rsidP="002E593A">
      <w:pPr>
        <w:rPr>
          <w:rFonts w:ascii="Palatino" w:hAnsi="Palatino"/>
          <w:sz w:val="22"/>
          <w:szCs w:val="22"/>
        </w:rPr>
      </w:pPr>
    </w:p>
    <w:p w:rsidR="002E593A" w:rsidRPr="00935DB7" w:rsidRDefault="002E593A" w:rsidP="002E593A">
      <w:pPr>
        <w:rPr>
          <w:rFonts w:ascii="Palatino" w:hAnsi="Palatino"/>
          <w:sz w:val="22"/>
          <w:szCs w:val="22"/>
        </w:rPr>
      </w:pPr>
      <w:r w:rsidRPr="00935DB7">
        <w:rPr>
          <w:rFonts w:ascii="Palatino" w:hAnsi="Palatino"/>
          <w:b/>
          <w:sz w:val="22"/>
          <w:szCs w:val="22"/>
        </w:rPr>
        <w:t>[Town, Province], [Date]</w:t>
      </w:r>
      <w:r>
        <w:rPr>
          <w:rFonts w:ascii="Palatino" w:hAnsi="Palatino"/>
          <w:b/>
          <w:sz w:val="22"/>
          <w:szCs w:val="22"/>
        </w:rPr>
        <w:t xml:space="preserve"> –</w:t>
      </w:r>
      <w:r>
        <w:rPr>
          <w:rFonts w:ascii="Palatino" w:hAnsi="Palatino"/>
          <w:sz w:val="22"/>
          <w:szCs w:val="22"/>
        </w:rPr>
        <w:t xml:space="preserve"> Media are invited to attend the </w:t>
      </w:r>
      <w:r>
        <w:rPr>
          <w:rFonts w:ascii="Palatino" w:hAnsi="Palatino"/>
          <w:b/>
          <w:sz w:val="22"/>
          <w:szCs w:val="22"/>
        </w:rPr>
        <w:t>[Date</w:t>
      </w:r>
      <w:r>
        <w:rPr>
          <w:rFonts w:ascii="Palatino" w:hAnsi="Palatino"/>
          <w:sz w:val="22"/>
          <w:szCs w:val="22"/>
        </w:rPr>
        <w:t xml:space="preserve">] launch event of the Pace Car program in </w:t>
      </w:r>
      <w:r>
        <w:rPr>
          <w:rFonts w:ascii="Palatino" w:hAnsi="Palatino"/>
          <w:b/>
          <w:sz w:val="22"/>
          <w:szCs w:val="22"/>
        </w:rPr>
        <w:t>[Community Name], at [event details: location and time].</w:t>
      </w:r>
    </w:p>
    <w:p w:rsidR="002E593A" w:rsidRDefault="002E593A" w:rsidP="002E593A">
      <w:pPr>
        <w:rPr>
          <w:rFonts w:ascii="Palatino" w:hAnsi="Palatino"/>
          <w:b/>
          <w:sz w:val="22"/>
          <w:szCs w:val="22"/>
        </w:rPr>
      </w:pPr>
    </w:p>
    <w:p w:rsidR="002E593A" w:rsidRPr="00D81838" w:rsidRDefault="002E593A" w:rsidP="002E593A">
      <w:pPr>
        <w:widowControl w:val="0"/>
        <w:autoSpaceDE w:val="0"/>
        <w:autoSpaceDN w:val="0"/>
        <w:adjustRightInd w:val="0"/>
        <w:jc w:val="both"/>
        <w:rPr>
          <w:rFonts w:ascii="Palatino" w:hAnsi="Palatino" w:cs="Calibri"/>
          <w:sz w:val="22"/>
          <w:szCs w:val="22"/>
        </w:rPr>
      </w:pPr>
      <w:r>
        <w:rPr>
          <w:rFonts w:ascii="Palatino" w:hAnsi="Palatino" w:cs="Calibri"/>
          <w:sz w:val="22"/>
          <w:szCs w:val="22"/>
        </w:rPr>
        <w:t xml:space="preserve">(Name of community) are asking community members to sign up to be “Pace Car drivers”, who drive respectfully and within the speed limits, acting as mobile speed bumps. </w:t>
      </w:r>
      <w:r w:rsidRPr="00D81838">
        <w:rPr>
          <w:rFonts w:ascii="Palatino" w:hAnsi="Palatino" w:cs="Calibri"/>
          <w:sz w:val="22"/>
          <w:szCs w:val="22"/>
        </w:rPr>
        <w:t xml:space="preserve">The Pace Car program focuses on raising awareness around speed reduction in the community, especially in school zones and pedestrian-dense areas.  Pace Car is part of Parachute’s child-pedestrian safety program, </w:t>
      </w:r>
      <w:r w:rsidRPr="00D81838">
        <w:rPr>
          <w:rFonts w:ascii="Palatino" w:hAnsi="Palatino" w:cs="Calibri"/>
          <w:i/>
          <w:sz w:val="22"/>
          <w:szCs w:val="22"/>
        </w:rPr>
        <w:t>Walk This Way</w:t>
      </w:r>
      <w:r w:rsidRPr="00D81838">
        <w:rPr>
          <w:rFonts w:ascii="Palatino" w:hAnsi="Palatino" w:cs="Calibri"/>
          <w:sz w:val="22"/>
          <w:szCs w:val="22"/>
        </w:rPr>
        <w:t xml:space="preserve">, which is proudly sponsored by FedEx </w:t>
      </w:r>
      <w:r>
        <w:rPr>
          <w:rFonts w:ascii="Palatino" w:hAnsi="Palatino" w:cs="Calibri"/>
          <w:sz w:val="22"/>
          <w:szCs w:val="22"/>
        </w:rPr>
        <w:t>Express.</w:t>
      </w:r>
    </w:p>
    <w:p w:rsidR="002E593A" w:rsidRPr="00D81838" w:rsidRDefault="002E593A" w:rsidP="002E593A">
      <w:pPr>
        <w:widowControl w:val="0"/>
        <w:autoSpaceDE w:val="0"/>
        <w:autoSpaceDN w:val="0"/>
        <w:adjustRightInd w:val="0"/>
        <w:rPr>
          <w:rFonts w:ascii="Palatino" w:hAnsi="Palatino" w:cs="Cambria"/>
          <w:sz w:val="22"/>
          <w:szCs w:val="22"/>
        </w:rPr>
      </w:pPr>
    </w:p>
    <w:p w:rsidR="002E593A" w:rsidRPr="00D81838" w:rsidRDefault="002E593A" w:rsidP="002E593A">
      <w:pPr>
        <w:widowControl w:val="0"/>
        <w:autoSpaceDE w:val="0"/>
        <w:autoSpaceDN w:val="0"/>
        <w:adjustRightInd w:val="0"/>
        <w:jc w:val="both"/>
        <w:rPr>
          <w:rFonts w:ascii="Palatino" w:hAnsi="Palatino" w:cs="Calibri"/>
          <w:sz w:val="22"/>
          <w:szCs w:val="22"/>
        </w:rPr>
      </w:pPr>
      <w:r w:rsidRPr="00D81838">
        <w:rPr>
          <w:rFonts w:ascii="Palatino" w:hAnsi="Palatino" w:cs="Calibri"/>
          <w:sz w:val="22"/>
          <w:szCs w:val="22"/>
        </w:rPr>
        <w:t>Participants will sign the Pac</w:t>
      </w:r>
      <w:r>
        <w:rPr>
          <w:rFonts w:ascii="Palatino" w:hAnsi="Palatino" w:cs="Calibri"/>
          <w:sz w:val="22"/>
          <w:szCs w:val="22"/>
        </w:rPr>
        <w:t>e</w:t>
      </w:r>
      <w:r w:rsidRPr="00D81838">
        <w:rPr>
          <w:rFonts w:ascii="Palatino" w:hAnsi="Palatino" w:cs="Calibri"/>
          <w:sz w:val="22"/>
          <w:szCs w:val="22"/>
        </w:rPr>
        <w:t xml:space="preserve"> Car Supporters Pledge and display the official Pace Car emblems</w:t>
      </w:r>
      <w:r>
        <w:rPr>
          <w:rFonts w:ascii="Palatino" w:hAnsi="Palatino" w:cs="Calibri"/>
          <w:sz w:val="22"/>
          <w:szCs w:val="22"/>
        </w:rPr>
        <w:t xml:space="preserve"> </w:t>
      </w:r>
      <w:r w:rsidRPr="00D81838">
        <w:rPr>
          <w:rFonts w:ascii="Palatino" w:hAnsi="Palatino" w:cs="Calibri"/>
          <w:sz w:val="22"/>
          <w:szCs w:val="22"/>
        </w:rPr>
        <w:t xml:space="preserve">on their cars. </w:t>
      </w:r>
      <w:r>
        <w:rPr>
          <w:rFonts w:ascii="Palatino" w:hAnsi="Palatino" w:cs="Calibri"/>
          <w:sz w:val="22"/>
          <w:szCs w:val="22"/>
        </w:rPr>
        <w:t>Many Pace Cars work to calm t</w:t>
      </w:r>
      <w:bookmarkStart w:id="0" w:name="_GoBack"/>
      <w:bookmarkEnd w:id="0"/>
      <w:r>
        <w:rPr>
          <w:rFonts w:ascii="Palatino" w:hAnsi="Palatino" w:cs="Calibri"/>
          <w:sz w:val="22"/>
          <w:szCs w:val="22"/>
        </w:rPr>
        <w:t xml:space="preserve">raffic throughout a </w:t>
      </w:r>
      <w:proofErr w:type="spellStart"/>
      <w:r>
        <w:rPr>
          <w:rFonts w:ascii="Palatino" w:hAnsi="Palatino" w:cs="Calibri"/>
          <w:sz w:val="22"/>
          <w:szCs w:val="22"/>
        </w:rPr>
        <w:t>neighbourhood</w:t>
      </w:r>
      <w:proofErr w:type="spellEnd"/>
      <w:r>
        <w:rPr>
          <w:rFonts w:ascii="Palatino" w:hAnsi="Palatino" w:cs="Calibri"/>
          <w:sz w:val="22"/>
          <w:szCs w:val="22"/>
        </w:rPr>
        <w:t xml:space="preserve"> – the more people who participate, the better it works! </w:t>
      </w:r>
    </w:p>
    <w:p w:rsidR="002E593A" w:rsidRPr="0070704B" w:rsidRDefault="002E593A" w:rsidP="002E593A">
      <w:pPr>
        <w:rPr>
          <w:rFonts w:ascii="Palatino" w:hAnsi="Palatino"/>
          <w:sz w:val="22"/>
          <w:szCs w:val="22"/>
        </w:rPr>
      </w:pPr>
    </w:p>
    <w:p w:rsidR="002E593A" w:rsidRDefault="002E593A" w:rsidP="002E593A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Who: </w:t>
      </w:r>
    </w:p>
    <w:p w:rsidR="002E593A" w:rsidRDefault="002E593A" w:rsidP="002E593A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[list community member names, community organization]</w:t>
      </w:r>
    </w:p>
    <w:p w:rsidR="002E593A" w:rsidRDefault="002E593A" w:rsidP="002E593A">
      <w:pPr>
        <w:rPr>
          <w:rFonts w:ascii="Palatino" w:hAnsi="Palatino"/>
          <w:b/>
          <w:sz w:val="22"/>
          <w:szCs w:val="22"/>
        </w:rPr>
      </w:pPr>
    </w:p>
    <w:p w:rsidR="002E593A" w:rsidRDefault="002E593A" w:rsidP="002E593A">
      <w:pPr>
        <w:rPr>
          <w:rFonts w:ascii="Palatino" w:hAnsi="Palatino"/>
          <w:sz w:val="22"/>
          <w:szCs w:val="22"/>
        </w:rPr>
      </w:pPr>
      <w:r w:rsidRPr="00935DB7">
        <w:rPr>
          <w:rFonts w:ascii="Palatino" w:hAnsi="Palatino"/>
          <w:sz w:val="22"/>
          <w:szCs w:val="22"/>
        </w:rPr>
        <w:t xml:space="preserve">Where and When: </w:t>
      </w:r>
    </w:p>
    <w:p w:rsidR="002E593A" w:rsidRDefault="002E593A" w:rsidP="002E593A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[list event details media need to know]</w:t>
      </w:r>
    </w:p>
    <w:p w:rsidR="002E593A" w:rsidRDefault="002E593A" w:rsidP="002E593A">
      <w:pPr>
        <w:rPr>
          <w:rFonts w:ascii="Palatino" w:hAnsi="Palatino"/>
          <w:b/>
          <w:sz w:val="22"/>
          <w:szCs w:val="22"/>
        </w:rPr>
      </w:pPr>
    </w:p>
    <w:p w:rsidR="002E593A" w:rsidRDefault="002E593A" w:rsidP="002E593A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More information: </w:t>
      </w:r>
    </w:p>
    <w:p w:rsidR="002E593A" w:rsidRPr="00935DB7" w:rsidRDefault="002E593A" w:rsidP="002E593A">
      <w:pPr>
        <w:rPr>
          <w:rFonts w:ascii="Palatino" w:hAnsi="Palatino"/>
          <w:b/>
          <w:sz w:val="22"/>
          <w:szCs w:val="22"/>
        </w:rPr>
      </w:pPr>
      <w:hyperlink r:id="rId7" w:history="1">
        <w:r w:rsidRPr="00CA6A42">
          <w:rPr>
            <w:rStyle w:val="Hyperlink"/>
            <w:rFonts w:ascii="Palatino" w:hAnsi="Palatino"/>
            <w:sz w:val="22"/>
            <w:szCs w:val="22"/>
          </w:rPr>
          <w:t>www.parac</w:t>
        </w:r>
        <w:r w:rsidRPr="00CA6A42">
          <w:rPr>
            <w:rStyle w:val="Hyperlink"/>
            <w:rFonts w:ascii="Palatino" w:hAnsi="Palatino"/>
            <w:sz w:val="22"/>
            <w:szCs w:val="22"/>
          </w:rPr>
          <w:t>h</w:t>
        </w:r>
        <w:r w:rsidRPr="00CA6A42">
          <w:rPr>
            <w:rStyle w:val="Hyperlink"/>
            <w:rFonts w:ascii="Palatino" w:hAnsi="Palatino"/>
            <w:sz w:val="22"/>
            <w:szCs w:val="22"/>
          </w:rPr>
          <w:t>ute.ca</w:t>
        </w:r>
      </w:hyperlink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b/>
          <w:sz w:val="22"/>
          <w:szCs w:val="22"/>
        </w:rPr>
        <w:t>[add your website if you would like]</w:t>
      </w:r>
    </w:p>
    <w:p w:rsidR="00706CE6" w:rsidRDefault="00706CE6"/>
    <w:sectPr w:rsidR="00706CE6" w:rsidSect="00633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C1" w:rsidRDefault="00DD1EC1" w:rsidP="002E593A">
      <w:r>
        <w:separator/>
      </w:r>
    </w:p>
  </w:endnote>
  <w:endnote w:type="continuationSeparator" w:id="0">
    <w:p w:rsidR="00DD1EC1" w:rsidRDefault="00DD1EC1" w:rsidP="002E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geGothic-Bold">
    <w:panose1 w:val="02000808030000020004"/>
    <w:charset w:val="00"/>
    <w:family w:val="auto"/>
    <w:pitch w:val="variable"/>
    <w:sig w:usb0="80000027" w:usb1="00000040" w:usb2="00000000" w:usb3="00000000" w:csb0="00000001" w:csb1="00000000"/>
  </w:font>
  <w:font w:name="GarageGothic-Regular">
    <w:panose1 w:val="02000608020000020004"/>
    <w:charset w:val="00"/>
    <w:family w:val="auto"/>
    <w:pitch w:val="variable"/>
    <w:sig w:usb0="80000027" w:usb1="0000004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C1" w:rsidRDefault="00DD1EC1" w:rsidP="002E593A">
      <w:r>
        <w:separator/>
      </w:r>
    </w:p>
  </w:footnote>
  <w:footnote w:type="continuationSeparator" w:id="0">
    <w:p w:rsidR="00DD1EC1" w:rsidRDefault="00DD1EC1" w:rsidP="002E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3A"/>
    <w:rsid w:val="002E593A"/>
    <w:rsid w:val="0063339C"/>
    <w:rsid w:val="00706CE6"/>
    <w:rsid w:val="00D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1128B"/>
  <w15:chartTrackingRefBased/>
  <w15:docId w15:val="{5BF2B2A3-F224-784A-BEF9-2AF6B4C3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3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5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3A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5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achut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Hill</dc:creator>
  <cp:keywords/>
  <dc:description/>
  <cp:lastModifiedBy>Hannah Hill</cp:lastModifiedBy>
  <cp:revision>1</cp:revision>
  <dcterms:created xsi:type="dcterms:W3CDTF">2019-08-08T15:09:00Z</dcterms:created>
  <dcterms:modified xsi:type="dcterms:W3CDTF">2019-08-08T15:12:00Z</dcterms:modified>
</cp:coreProperties>
</file>